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E" w:rsidRPr="003757E9" w:rsidRDefault="00056BAE" w:rsidP="00056BAE">
      <w:pPr>
        <w:jc w:val="center"/>
        <w:rPr>
          <w:b/>
          <w:sz w:val="24"/>
          <w:szCs w:val="24"/>
          <w:lang w:val="kk-KZ"/>
        </w:rPr>
      </w:pPr>
      <w:r w:rsidRPr="003757E9">
        <w:rPr>
          <w:b/>
          <w:sz w:val="28"/>
          <w:szCs w:val="28"/>
          <w:lang w:val="kk-KZ"/>
        </w:rPr>
        <w:t>Пәннің оқу-әдістемелік қамтамасыздан</w:t>
      </w:r>
      <w:r>
        <w:rPr>
          <w:b/>
          <w:sz w:val="28"/>
          <w:szCs w:val="28"/>
          <w:lang w:val="kk-KZ"/>
        </w:rPr>
        <w:t>дыру</w:t>
      </w:r>
      <w:r w:rsidRPr="003757E9">
        <w:rPr>
          <w:b/>
          <w:sz w:val="28"/>
          <w:szCs w:val="28"/>
          <w:lang w:val="kk-KZ"/>
        </w:rPr>
        <w:t xml:space="preserve"> картасы</w:t>
      </w:r>
    </w:p>
    <w:p w:rsidR="00600C8F" w:rsidRDefault="00600C8F" w:rsidP="00056BAE">
      <w:pPr>
        <w:tabs>
          <w:tab w:val="left" w:pos="4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</w:t>
      </w:r>
    </w:p>
    <w:p w:rsidR="00056BAE" w:rsidRPr="00260A5E" w:rsidRDefault="00600C8F" w:rsidP="00056BAE">
      <w:pPr>
        <w:tabs>
          <w:tab w:val="left" w:pos="4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бынша Юнеско</w:t>
      </w:r>
      <w:r w:rsidR="00056BAE" w:rsidRPr="00260A5E">
        <w:rPr>
          <w:b/>
          <w:sz w:val="28"/>
          <w:szCs w:val="28"/>
          <w:lang w:val="kk-KZ"/>
        </w:rPr>
        <w:t xml:space="preserve"> кафедрасы</w:t>
      </w:r>
    </w:p>
    <w:p w:rsidR="00056BAE" w:rsidRPr="003757E9" w:rsidRDefault="00600C8F" w:rsidP="00056BAE">
      <w:pPr>
        <w:ind w:left="2127" w:firstLine="709"/>
        <w:rPr>
          <w:b/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t xml:space="preserve">    20әі-202ң</w:t>
      </w:r>
      <w:r w:rsidR="00056BAE">
        <w:rPr>
          <w:b/>
          <w:sz w:val="28"/>
          <w:szCs w:val="28"/>
          <w:lang w:val="kk-KZ"/>
        </w:rPr>
        <w:t xml:space="preserve"> </w:t>
      </w:r>
      <w:r w:rsidR="00056BAE" w:rsidRPr="00260A5E">
        <w:rPr>
          <w:b/>
          <w:sz w:val="28"/>
          <w:szCs w:val="28"/>
          <w:lang w:val="kk-KZ"/>
        </w:rPr>
        <w:t>оқу жылы</w:t>
      </w:r>
    </w:p>
    <w:p w:rsidR="00056BAE" w:rsidRPr="00DF2805" w:rsidRDefault="00056BAE" w:rsidP="00056BAE">
      <w:pPr>
        <w:jc w:val="center"/>
        <w:rPr>
          <w:b/>
          <w:sz w:val="24"/>
          <w:szCs w:val="24"/>
        </w:rPr>
      </w:pPr>
    </w:p>
    <w:tbl>
      <w:tblPr>
        <w:tblW w:w="1043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69"/>
        <w:gridCol w:w="450"/>
        <w:gridCol w:w="540"/>
        <w:gridCol w:w="450"/>
        <w:gridCol w:w="435"/>
        <w:gridCol w:w="2265"/>
        <w:gridCol w:w="450"/>
        <w:gridCol w:w="2604"/>
        <w:gridCol w:w="363"/>
      </w:tblGrid>
      <w:tr w:rsidR="00056BAE" w:rsidRPr="008E4572" w:rsidTr="00B41CBE">
        <w:trPr>
          <w:cantSplit/>
          <w:trHeight w:val="60"/>
        </w:trPr>
        <w:tc>
          <w:tcPr>
            <w:tcW w:w="1211" w:type="dxa"/>
            <w:vMerge w:val="restart"/>
            <w:vAlign w:val="center"/>
          </w:tcPr>
          <w:p w:rsidR="00056BAE" w:rsidRPr="000B3E01" w:rsidRDefault="00056BAE" w:rsidP="00B41CBE">
            <w:pPr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Мамандық</w:t>
            </w:r>
          </w:p>
        </w:tc>
        <w:tc>
          <w:tcPr>
            <w:tcW w:w="1669" w:type="dxa"/>
            <w:vMerge w:val="restart"/>
            <w:vAlign w:val="center"/>
          </w:tcPr>
          <w:p w:rsidR="00056BAE" w:rsidRPr="000B3E01" w:rsidRDefault="00056BAE" w:rsidP="00B41CBE">
            <w:pPr>
              <w:ind w:right="-108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875" w:type="dxa"/>
            <w:gridSpan w:val="4"/>
            <w:vAlign w:val="center"/>
          </w:tcPr>
          <w:p w:rsidR="00056BAE" w:rsidRPr="000B3E01" w:rsidRDefault="00056BAE" w:rsidP="00B41CBE">
            <w:pPr>
              <w:ind w:left="-106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Білім алушылар</w:t>
            </w:r>
            <w:r w:rsidRPr="000B3E01">
              <w:rPr>
                <w:sz w:val="24"/>
                <w:szCs w:val="24"/>
              </w:rPr>
              <w:t>-</w:t>
            </w:r>
            <w:r w:rsidRPr="000B3E01">
              <w:rPr>
                <w:sz w:val="24"/>
                <w:szCs w:val="24"/>
                <w:lang w:val="kk-KZ"/>
              </w:rPr>
              <w:t xml:space="preserve"> дың саны</w:t>
            </w:r>
          </w:p>
        </w:tc>
        <w:tc>
          <w:tcPr>
            <w:tcW w:w="2265" w:type="dxa"/>
            <w:vMerge w:val="restart"/>
            <w:vAlign w:val="center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Оқу әдебиеті</w:t>
            </w:r>
          </w:p>
          <w:p w:rsidR="00056BAE" w:rsidRPr="000B3E01" w:rsidRDefault="00056BAE" w:rsidP="00B41CBE">
            <w:pPr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(атауы, шағарылғанжылы, авторлары), міндетті пәндер ретінде оқыту және тәрбиелеу бағдарламаларында көрсетілген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056BAE" w:rsidRPr="000B3E01" w:rsidRDefault="00056BAE" w:rsidP="00B41CBE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Қорда барлары</w:t>
            </w:r>
          </w:p>
          <w:p w:rsidR="00056BAE" w:rsidRPr="000B3E01" w:rsidRDefault="00056BAE" w:rsidP="00B41CBE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vMerge w:val="restart"/>
            <w:tcBorders>
              <w:right w:val="single" w:sz="4" w:space="0" w:color="auto"/>
            </w:tcBorders>
            <w:vAlign w:val="center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Қосымша оқу әдебиеті (атауы, шағарылғанжылы, авторлары)</w:t>
            </w:r>
          </w:p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ru-RU"/>
              </w:rPr>
              <w:t xml:space="preserve">1. </w:t>
            </w:r>
            <w:r w:rsidRPr="000B3E01">
              <w:rPr>
                <w:sz w:val="24"/>
                <w:szCs w:val="24"/>
                <w:lang w:val="kk-KZ"/>
              </w:rPr>
              <w:t>Николайкин н.И. Экология. М. Дрофа. 2003. 624 с.</w:t>
            </w:r>
          </w:p>
        </w:tc>
        <w:tc>
          <w:tcPr>
            <w:tcW w:w="363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56BAE" w:rsidRPr="000B3E01" w:rsidRDefault="00056BAE" w:rsidP="00B41CBE">
            <w:pPr>
              <w:rPr>
                <w:sz w:val="24"/>
                <w:szCs w:val="24"/>
                <w:lang w:val="ru-RU"/>
              </w:rPr>
            </w:pPr>
          </w:p>
        </w:tc>
      </w:tr>
      <w:tr w:rsidR="00056BAE" w:rsidRPr="00146FCA" w:rsidTr="00B41CBE">
        <w:trPr>
          <w:cantSplit/>
          <w:trHeight w:val="1776"/>
        </w:trPr>
        <w:tc>
          <w:tcPr>
            <w:tcW w:w="1211" w:type="dxa"/>
            <w:vMerge/>
            <w:vAlign w:val="center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vMerge/>
            <w:vAlign w:val="center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56BAE" w:rsidRPr="000B3E01" w:rsidRDefault="00056BAE" w:rsidP="00B41CBE">
            <w:pPr>
              <w:ind w:left="-108" w:hanging="108"/>
              <w:jc w:val="center"/>
              <w:rPr>
                <w:sz w:val="24"/>
                <w:szCs w:val="24"/>
              </w:rPr>
            </w:pPr>
            <w:r w:rsidRPr="000B3E01">
              <w:rPr>
                <w:sz w:val="24"/>
                <w:szCs w:val="24"/>
              </w:rPr>
              <w:t>курс</w:t>
            </w:r>
          </w:p>
        </w:tc>
        <w:tc>
          <w:tcPr>
            <w:tcW w:w="540" w:type="dxa"/>
            <w:textDirection w:val="btLr"/>
            <w:vAlign w:val="center"/>
          </w:tcPr>
          <w:p w:rsidR="00056BAE" w:rsidRPr="000B3E01" w:rsidRDefault="00056BAE" w:rsidP="00B41CBE">
            <w:pPr>
              <w:ind w:left="-108" w:hanging="108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</w:rPr>
              <w:t>к/</w:t>
            </w:r>
            <w:r w:rsidRPr="000B3E01"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450" w:type="dxa"/>
            <w:textDirection w:val="btLr"/>
            <w:vAlign w:val="center"/>
          </w:tcPr>
          <w:p w:rsidR="00056BAE" w:rsidRPr="000B3E01" w:rsidRDefault="00056BAE" w:rsidP="00B41CBE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ө</w:t>
            </w:r>
            <w:r w:rsidRPr="000B3E01">
              <w:rPr>
                <w:sz w:val="24"/>
                <w:szCs w:val="24"/>
              </w:rPr>
              <w:t>/</w:t>
            </w:r>
            <w:r w:rsidRPr="000B3E01"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435" w:type="dxa"/>
            <w:textDirection w:val="btLr"/>
            <w:vAlign w:val="center"/>
          </w:tcPr>
          <w:p w:rsidR="00056BAE" w:rsidRPr="000B3E01" w:rsidRDefault="00056BAE" w:rsidP="00B41CBE">
            <w:pPr>
              <w:ind w:left="113" w:right="113"/>
              <w:rPr>
                <w:sz w:val="24"/>
                <w:szCs w:val="24"/>
              </w:rPr>
            </w:pPr>
            <w:r w:rsidRPr="000B3E01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265" w:type="dxa"/>
            <w:vMerge/>
            <w:vAlign w:val="center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right w:val="single" w:sz="4" w:space="0" w:color="auto"/>
            </w:tcBorders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056BAE" w:rsidRPr="000B3E01" w:rsidRDefault="00056BAE" w:rsidP="00B41CBE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Қорда бары</w:t>
            </w:r>
          </w:p>
        </w:tc>
      </w:tr>
      <w:tr w:rsidR="00056BAE" w:rsidRPr="00600C8F" w:rsidTr="00B41CBE">
        <w:trPr>
          <w:trHeight w:val="1104"/>
        </w:trPr>
        <w:tc>
          <w:tcPr>
            <w:tcW w:w="1211" w:type="dxa"/>
          </w:tcPr>
          <w:p w:rsidR="00056BAE" w:rsidRPr="000B3E01" w:rsidRDefault="00600C8F" w:rsidP="00B41CBE">
            <w:pPr>
              <w:ind w:left="-34" w:right="-11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ТҚ және ҚОҚ</w:t>
            </w:r>
          </w:p>
        </w:tc>
        <w:tc>
          <w:tcPr>
            <w:tcW w:w="1669" w:type="dxa"/>
          </w:tcPr>
          <w:p w:rsidR="00056BAE" w:rsidRPr="00B91D15" w:rsidRDefault="00056BAE" w:rsidP="00600C8F">
            <w:pPr>
              <w:ind w:left="-159" w:right="-14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600C8F">
              <w:rPr>
                <w:sz w:val="24"/>
                <w:szCs w:val="24"/>
                <w:lang w:val="kk-KZ"/>
              </w:rPr>
              <w:t>Өндіріс және тұтыну қалдық-тарымен жұмыс істеу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0B3E0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</w:rPr>
            </w:pPr>
            <w:r w:rsidRPr="000B3E01">
              <w:rPr>
                <w:sz w:val="24"/>
                <w:szCs w:val="24"/>
              </w:rPr>
              <w:t>25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ru-RU"/>
              </w:rPr>
            </w:pPr>
            <w:r w:rsidRPr="000B3E0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ru-RU"/>
              </w:rPr>
            </w:pPr>
            <w:r w:rsidRPr="000B3E01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65" w:type="dxa"/>
          </w:tcPr>
          <w:p w:rsidR="00056BAE" w:rsidRPr="000B3E01" w:rsidRDefault="00600C8F" w:rsidP="00600C8F">
            <w:pPr>
              <w:pStyle w:val="a3"/>
              <w:ind w:left="-108" w:right="-113"/>
              <w:rPr>
                <w:sz w:val="24"/>
                <w:szCs w:val="24"/>
                <w:lang w:val="kk-KZ"/>
              </w:rPr>
            </w:pPr>
            <w:r w:rsidRPr="00600C8F">
              <w:rPr>
                <w:sz w:val="24"/>
                <w:szCs w:val="24"/>
                <w:lang w:val="kk-KZ"/>
              </w:rPr>
              <w:t xml:space="preserve">1. Кошумбаев, М.Б. Переработка промышленных и бытовых отходов [Текст/Электронный ресурс]: учебное пособие. - Алматы: Лантар Трейд, 2019. - 172 с. 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056BAE" w:rsidRPr="00763BA7" w:rsidRDefault="00056BAE" w:rsidP="00B41CBE">
            <w:pPr>
              <w:ind w:left="-108" w:right="-108"/>
              <w:jc w:val="both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 xml:space="preserve">1. </w:t>
            </w:r>
            <w:r w:rsidR="00600C8F" w:rsidRPr="00600C8F">
              <w:rPr>
                <w:sz w:val="24"/>
                <w:szCs w:val="24"/>
                <w:lang w:val="kk-KZ"/>
              </w:rPr>
              <w:t>Бикбау, М.Я. Новые технологии для обезвреживания и полной переработки бытовых отходов [Текст/Электронный ресурс]: монография. - М: Дашков и К, 2021. - 76 с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BAE" w:rsidRPr="00600C8F" w:rsidTr="00B41CBE">
        <w:trPr>
          <w:trHeight w:val="1404"/>
        </w:trPr>
        <w:tc>
          <w:tcPr>
            <w:tcW w:w="1211" w:type="dxa"/>
          </w:tcPr>
          <w:p w:rsidR="00056BAE" w:rsidRPr="000B3E01" w:rsidRDefault="00600C8F" w:rsidP="00B41C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ТҚ және ҚОҚ</w:t>
            </w:r>
          </w:p>
        </w:tc>
        <w:tc>
          <w:tcPr>
            <w:tcW w:w="1669" w:type="dxa"/>
          </w:tcPr>
          <w:p w:rsidR="00056BAE" w:rsidRPr="000B3E01" w:rsidRDefault="00056BAE" w:rsidP="00B41CBE">
            <w:pPr>
              <w:ind w:left="-159" w:right="-142"/>
              <w:rPr>
                <w:sz w:val="24"/>
                <w:szCs w:val="24"/>
                <w:lang w:val="kk-KZ"/>
              </w:rPr>
            </w:pPr>
            <w:r w:rsidRPr="00763BA7">
              <w:rPr>
                <w:sz w:val="24"/>
                <w:szCs w:val="24"/>
                <w:lang w:val="kk-KZ"/>
              </w:rPr>
              <w:t xml:space="preserve"> </w:t>
            </w:r>
            <w:r w:rsidR="00600C8F">
              <w:rPr>
                <w:sz w:val="24"/>
                <w:szCs w:val="24"/>
                <w:lang w:val="kk-KZ"/>
              </w:rPr>
              <w:t>Өндіріс және тұтыну қалдық-тарымен жұмыс істеу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2265" w:type="dxa"/>
          </w:tcPr>
          <w:p w:rsidR="00056BAE" w:rsidRPr="000B3E01" w:rsidRDefault="00600C8F" w:rsidP="00B41CBE">
            <w:pPr>
              <w:pStyle w:val="a3"/>
              <w:ind w:left="-108" w:right="-1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</w:t>
            </w:r>
            <w:r w:rsidR="00056BAE" w:rsidRPr="000B3E01">
              <w:rPr>
                <w:sz w:val="24"/>
                <w:szCs w:val="24"/>
                <w:lang w:val="kk-KZ"/>
              </w:rPr>
              <w:t xml:space="preserve">. </w:t>
            </w:r>
            <w:r w:rsidRPr="00600C8F">
              <w:rPr>
                <w:sz w:val="24"/>
                <w:szCs w:val="24"/>
                <w:lang w:val="kk-KZ"/>
              </w:rPr>
              <w:t>Островский, Н.В. Обращение с отходами [Текст/Электронный ресурс]. - М: Дашков и К, 2020. - 538 с.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056BAE" w:rsidRPr="000B3E01" w:rsidRDefault="00600C8F" w:rsidP="00B41CBE">
            <w:pPr>
              <w:ind w:left="-108" w:right="-1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600C8F">
              <w:rPr>
                <w:sz w:val="24"/>
                <w:szCs w:val="24"/>
                <w:lang w:val="kk-KZ"/>
              </w:rPr>
              <w:t>Луканин, А.В. Инженерная экология: процессы и аппараты очистки газовоздушных выбросов [Текст]: учебное пособие. - М: ИНФРА-М, 2019. - 523 с.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BAE" w:rsidRPr="001F1D81" w:rsidTr="00B41CBE">
        <w:trPr>
          <w:trHeight w:val="1126"/>
        </w:trPr>
        <w:tc>
          <w:tcPr>
            <w:tcW w:w="1211" w:type="dxa"/>
          </w:tcPr>
          <w:p w:rsidR="00056BAE" w:rsidRPr="000B3E01" w:rsidRDefault="00600C8F" w:rsidP="00B41C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ТҚ және ҚОҚ</w:t>
            </w:r>
          </w:p>
        </w:tc>
        <w:tc>
          <w:tcPr>
            <w:tcW w:w="1669" w:type="dxa"/>
          </w:tcPr>
          <w:p w:rsidR="00056BAE" w:rsidRPr="000B3E01" w:rsidRDefault="00056BAE" w:rsidP="00B41CBE">
            <w:pPr>
              <w:ind w:left="-159" w:right="-142"/>
              <w:rPr>
                <w:sz w:val="24"/>
                <w:szCs w:val="24"/>
                <w:lang w:val="kk-KZ"/>
              </w:rPr>
            </w:pPr>
            <w:r w:rsidRPr="00600C8F">
              <w:rPr>
                <w:sz w:val="24"/>
                <w:szCs w:val="24"/>
                <w:lang w:val="kk-KZ"/>
              </w:rPr>
              <w:t xml:space="preserve"> </w:t>
            </w:r>
            <w:r w:rsidR="00600C8F">
              <w:rPr>
                <w:sz w:val="24"/>
                <w:szCs w:val="24"/>
                <w:lang w:val="kk-KZ"/>
              </w:rPr>
              <w:t>Өндіріс және тұтыну қалдық-тарымен жұмыс істеу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2265" w:type="dxa"/>
          </w:tcPr>
          <w:p w:rsidR="00056BAE" w:rsidRPr="000B3E01" w:rsidRDefault="00056BAE" w:rsidP="00B41CBE">
            <w:pPr>
              <w:ind w:left="-108" w:right="-108"/>
              <w:jc w:val="both"/>
              <w:rPr>
                <w:sz w:val="24"/>
                <w:szCs w:val="24"/>
                <w:lang w:val="kk-KZ"/>
              </w:rPr>
            </w:pPr>
            <w:r w:rsidRPr="000B3E01">
              <w:rPr>
                <w:sz w:val="24"/>
                <w:szCs w:val="24"/>
                <w:lang w:val="kk-KZ"/>
              </w:rPr>
              <w:t>1. В.Г. Денисов. Про</w:t>
            </w:r>
            <w:r w:rsidRPr="000B3E01">
              <w:rPr>
                <w:sz w:val="24"/>
                <w:szCs w:val="24"/>
                <w:lang w:val="ru-RU"/>
              </w:rPr>
              <w:t xml:space="preserve"> </w:t>
            </w:r>
            <w:r w:rsidRPr="000B3E01">
              <w:rPr>
                <w:sz w:val="24"/>
                <w:szCs w:val="24"/>
                <w:lang w:val="kk-KZ"/>
              </w:rPr>
              <w:t>мышленная эколо</w:t>
            </w:r>
            <w:r w:rsidRPr="000B3E01">
              <w:rPr>
                <w:sz w:val="24"/>
                <w:szCs w:val="24"/>
                <w:lang w:val="ru-RU"/>
              </w:rPr>
              <w:t xml:space="preserve">- </w:t>
            </w:r>
            <w:r w:rsidRPr="000B3E01">
              <w:rPr>
                <w:sz w:val="24"/>
                <w:szCs w:val="24"/>
                <w:lang w:val="kk-KZ"/>
              </w:rPr>
              <w:t>гия. Ростов-на Дону. 2009.</w:t>
            </w:r>
          </w:p>
        </w:tc>
        <w:tc>
          <w:tcPr>
            <w:tcW w:w="450" w:type="dxa"/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056BAE" w:rsidRPr="000B3E01" w:rsidRDefault="00056BAE" w:rsidP="00B41CBE">
            <w:pPr>
              <w:pStyle w:val="a3"/>
              <w:ind w:left="-108" w:right="-108"/>
              <w:jc w:val="both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056BAE" w:rsidRPr="000B3E01" w:rsidRDefault="00056BAE" w:rsidP="00B41C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1C521C" w:rsidRPr="00056BAE" w:rsidRDefault="001C521C" w:rsidP="00056BAE">
      <w:pPr>
        <w:widowControl w:val="0"/>
        <w:spacing w:line="257" w:lineRule="auto"/>
        <w:ind w:firstLine="425"/>
        <w:rPr>
          <w:sz w:val="24"/>
          <w:szCs w:val="24"/>
        </w:rPr>
      </w:pPr>
    </w:p>
    <w:sectPr w:rsidR="001C521C" w:rsidRPr="0005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E"/>
    <w:rsid w:val="00056BAE"/>
    <w:rsid w:val="001C521C"/>
    <w:rsid w:val="006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2ED7"/>
  <w15:chartTrackingRefBased/>
  <w15:docId w15:val="{0DF274A9-1C02-4EC7-88EA-AC58E1F5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A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2023-10-27T03:46:00Z</dcterms:created>
  <dcterms:modified xsi:type="dcterms:W3CDTF">2023-10-27T03:46:00Z</dcterms:modified>
</cp:coreProperties>
</file>